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75D58" w14:textId="721DC593" w:rsidR="00330AE6" w:rsidRPr="00151827" w:rsidRDefault="00E625B7" w:rsidP="002448B7">
      <w:pPr>
        <w:spacing w:beforeLines="50" w:before="156" w:afterLines="50" w:after="156"/>
        <w:jc w:val="center"/>
        <w:rPr>
          <w:rFonts w:ascii="仿宋" w:eastAsia="仿宋" w:hAnsi="仿宋"/>
          <w:b/>
          <w:bCs/>
          <w:sz w:val="44"/>
          <w:szCs w:val="44"/>
        </w:rPr>
      </w:pPr>
      <w:r w:rsidRPr="00151827">
        <w:rPr>
          <w:rFonts w:ascii="仿宋" w:eastAsia="仿宋" w:hAnsi="仿宋" w:hint="eastAsia"/>
          <w:b/>
          <w:bCs/>
          <w:sz w:val="44"/>
          <w:szCs w:val="44"/>
        </w:rPr>
        <w:t>材料科学姑苏实验室</w:t>
      </w:r>
      <w:r w:rsidR="0020253E">
        <w:rPr>
          <w:rFonts w:ascii="仿宋" w:eastAsia="仿宋" w:hAnsi="仿宋" w:hint="eastAsia"/>
          <w:b/>
          <w:bCs/>
          <w:sz w:val="44"/>
          <w:szCs w:val="44"/>
        </w:rPr>
        <w:t>超导量子器件研究人员</w:t>
      </w:r>
      <w:r w:rsidRPr="00151827">
        <w:rPr>
          <w:rFonts w:ascii="仿宋" w:eastAsia="仿宋" w:hAnsi="仿宋" w:hint="eastAsia"/>
          <w:b/>
          <w:bCs/>
          <w:sz w:val="44"/>
          <w:szCs w:val="44"/>
        </w:rPr>
        <w:t>招聘</w:t>
      </w:r>
    </w:p>
    <w:p w14:paraId="32B8A285" w14:textId="23C5A51F" w:rsidR="00E625B7" w:rsidRPr="00151827" w:rsidRDefault="00E625B7" w:rsidP="000F5A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51827">
        <w:rPr>
          <w:rFonts w:ascii="仿宋" w:eastAsia="仿宋" w:hAnsi="仿宋" w:hint="eastAsia"/>
          <w:sz w:val="28"/>
          <w:szCs w:val="28"/>
        </w:rPr>
        <w:t>材料科学姑苏实验室（以下简称“姑苏实验室”）是瞄准国家实验室建设标准，服务国家重大战略需求，立足苏州现有科研基础与发展要求，集聚国内外创新资源，与科研院所、高等院校、龙头企业协同建设的，具有国际一流水平的新型研究机构，同时也是苏州科技体制改革先行区、科技创新策源地和现代国际大都市建设的战略支撑。因工作需要，现公开招聘</w:t>
      </w:r>
      <w:r w:rsidR="0020253E">
        <w:rPr>
          <w:rFonts w:ascii="仿宋" w:eastAsia="仿宋" w:hAnsi="仿宋" w:hint="eastAsia"/>
          <w:sz w:val="28"/>
          <w:szCs w:val="28"/>
        </w:rPr>
        <w:t>超导量子器件研究</w:t>
      </w:r>
      <w:r w:rsidRPr="00151827">
        <w:rPr>
          <w:rFonts w:ascii="仿宋" w:eastAsia="仿宋" w:hAnsi="仿宋" w:hint="eastAsia"/>
          <w:sz w:val="28"/>
          <w:szCs w:val="28"/>
        </w:rPr>
        <w:t>人员。</w:t>
      </w:r>
    </w:p>
    <w:p w14:paraId="184091A7" w14:textId="1FD732D2" w:rsidR="00CE40B9" w:rsidRPr="00CE40B9" w:rsidRDefault="00E625B7" w:rsidP="00CE40B9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151827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A54E03">
        <w:rPr>
          <w:rFonts w:ascii="仿宋" w:eastAsia="仿宋" w:hAnsi="仿宋" w:hint="eastAsia"/>
          <w:b/>
          <w:bCs/>
          <w:sz w:val="28"/>
          <w:szCs w:val="28"/>
        </w:rPr>
        <w:t>招聘岗位及数量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5245"/>
        <w:gridCol w:w="1417"/>
      </w:tblGrid>
      <w:tr w:rsidR="0020253E" w14:paraId="5CE5F998" w14:textId="63EC7925" w:rsidTr="000E0961">
        <w:trPr>
          <w:jc w:val="center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2429B701" w14:textId="5FDC91D0" w:rsidR="0020253E" w:rsidRPr="002448B7" w:rsidRDefault="0020253E" w:rsidP="002448B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8B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5245" w:type="dxa"/>
            <w:shd w:val="clear" w:color="auto" w:fill="B4C6E7" w:themeFill="accent1" w:themeFillTint="66"/>
            <w:vAlign w:val="center"/>
          </w:tcPr>
          <w:p w14:paraId="12763BEF" w14:textId="3A76DF7C" w:rsidR="0020253E" w:rsidRPr="002448B7" w:rsidRDefault="0020253E" w:rsidP="002448B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8B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1F073D6" w14:textId="7902DCEA" w:rsidR="0020253E" w:rsidRPr="002448B7" w:rsidRDefault="0020253E" w:rsidP="002448B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8B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招聘数量</w:t>
            </w:r>
          </w:p>
        </w:tc>
      </w:tr>
      <w:tr w:rsidR="0020253E" w14:paraId="71DD766D" w14:textId="009881BB" w:rsidTr="002448B7">
        <w:trPr>
          <w:trHeight w:val="1785"/>
          <w:jc w:val="center"/>
        </w:trPr>
        <w:tc>
          <w:tcPr>
            <w:tcW w:w="2405" w:type="dxa"/>
            <w:vAlign w:val="center"/>
          </w:tcPr>
          <w:p w14:paraId="7DA517C7" w14:textId="06133F82" w:rsidR="0020253E" w:rsidRPr="002448B7" w:rsidRDefault="0020253E" w:rsidP="002448B7">
            <w:pPr>
              <w:jc w:val="center"/>
            </w:pPr>
            <w:r w:rsidRPr="002448B7">
              <w:rPr>
                <w:rFonts w:hint="eastAsia"/>
              </w:rPr>
              <w:t>材料制备研究员</w:t>
            </w:r>
          </w:p>
        </w:tc>
        <w:tc>
          <w:tcPr>
            <w:tcW w:w="5245" w:type="dxa"/>
            <w:vAlign w:val="center"/>
          </w:tcPr>
          <w:p w14:paraId="1E8214E1" w14:textId="4C4B9C96" w:rsidR="0020253E" w:rsidRPr="002448B7" w:rsidRDefault="000E0961" w:rsidP="002448B7">
            <w:r w:rsidRPr="002448B7">
              <w:rPr>
                <w:rFonts w:hint="eastAsia"/>
              </w:rPr>
              <w:t>1.</w:t>
            </w:r>
            <w:r w:rsidR="0020253E" w:rsidRPr="002448B7">
              <w:t>理学或工学硕士/博士毕业，具有物理、材料、电子等专业背景；</w:t>
            </w:r>
          </w:p>
          <w:p w14:paraId="640203CD" w14:textId="64928294" w:rsidR="0020253E" w:rsidRPr="002448B7" w:rsidRDefault="000E0961" w:rsidP="002448B7">
            <w:r w:rsidRPr="002448B7">
              <w:rPr>
                <w:rFonts w:hint="eastAsia"/>
              </w:rPr>
              <w:t>2.</w:t>
            </w:r>
            <w:r w:rsidR="0020253E" w:rsidRPr="002448B7">
              <w:t>精通MBE，sputter及ALD等技术的薄膜制备，熟悉材料的SIMS、XPS、TEM、SEM及基本输运性质的表征；</w:t>
            </w:r>
          </w:p>
          <w:p w14:paraId="4EA44BA5" w14:textId="509DE7E5" w:rsidR="0020253E" w:rsidRPr="002448B7" w:rsidRDefault="000E0961" w:rsidP="002448B7">
            <w:r w:rsidRPr="002448B7">
              <w:rPr>
                <w:rFonts w:hint="eastAsia"/>
              </w:rPr>
              <w:t>3.</w:t>
            </w:r>
            <w:r w:rsidR="0020253E" w:rsidRPr="002448B7">
              <w:t>有良好的英语阅读写作能力以及独立的科研能力；</w:t>
            </w:r>
          </w:p>
          <w:p w14:paraId="06407537" w14:textId="24CA6558" w:rsidR="0020253E" w:rsidRPr="002448B7" w:rsidRDefault="000E0961" w:rsidP="002448B7">
            <w:r w:rsidRPr="002448B7">
              <w:rPr>
                <w:rFonts w:hint="eastAsia"/>
              </w:rPr>
              <w:t>4.</w:t>
            </w:r>
            <w:r w:rsidR="0020253E" w:rsidRPr="002448B7">
              <w:t>有良好的学习沟通能力及团队协作精神。</w:t>
            </w:r>
          </w:p>
        </w:tc>
        <w:tc>
          <w:tcPr>
            <w:tcW w:w="1417" w:type="dxa"/>
            <w:vAlign w:val="center"/>
          </w:tcPr>
          <w:p w14:paraId="75B5A41F" w14:textId="7DE1FF01" w:rsidR="0020253E" w:rsidRPr="002448B7" w:rsidRDefault="0020253E" w:rsidP="002448B7">
            <w:pPr>
              <w:jc w:val="center"/>
            </w:pPr>
            <w:r w:rsidRPr="002448B7">
              <w:rPr>
                <w:rFonts w:hint="eastAsia"/>
              </w:rPr>
              <w:t>4</w:t>
            </w:r>
          </w:p>
        </w:tc>
      </w:tr>
      <w:tr w:rsidR="0020253E" w14:paraId="7DDED3A9" w14:textId="54662B25" w:rsidTr="0020253E">
        <w:trPr>
          <w:jc w:val="center"/>
        </w:trPr>
        <w:tc>
          <w:tcPr>
            <w:tcW w:w="2405" w:type="dxa"/>
            <w:vAlign w:val="center"/>
          </w:tcPr>
          <w:p w14:paraId="58151D52" w14:textId="6FABE315" w:rsidR="0020253E" w:rsidRPr="002448B7" w:rsidRDefault="0020253E" w:rsidP="002448B7">
            <w:pPr>
              <w:jc w:val="center"/>
            </w:pPr>
            <w:r w:rsidRPr="002448B7">
              <w:rPr>
                <w:rFonts w:hint="eastAsia"/>
              </w:rPr>
              <w:t>材料表征研究员</w:t>
            </w:r>
          </w:p>
        </w:tc>
        <w:tc>
          <w:tcPr>
            <w:tcW w:w="5245" w:type="dxa"/>
            <w:vAlign w:val="center"/>
          </w:tcPr>
          <w:p w14:paraId="516F6AAF" w14:textId="6F9A86BB" w:rsidR="0020253E" w:rsidRPr="002448B7" w:rsidRDefault="000E0961" w:rsidP="002448B7">
            <w:r w:rsidRPr="002448B7">
              <w:rPr>
                <w:rFonts w:hint="eastAsia"/>
              </w:rPr>
              <w:t>1.</w:t>
            </w:r>
            <w:r w:rsidR="0020253E" w:rsidRPr="002448B7">
              <w:rPr>
                <w:rFonts w:hint="eastAsia"/>
              </w:rPr>
              <w:t>理学或工学硕士</w:t>
            </w:r>
            <w:r w:rsidR="0020253E" w:rsidRPr="002448B7">
              <w:t>/博士毕业，具有物理、材料、电子等专业背景</w:t>
            </w:r>
            <w:r w:rsidR="0020253E" w:rsidRPr="002448B7">
              <w:rPr>
                <w:rFonts w:hint="eastAsia"/>
              </w:rPr>
              <w:t>；</w:t>
            </w:r>
          </w:p>
          <w:p w14:paraId="7B14CAF9" w14:textId="6E7539DB" w:rsidR="0020253E" w:rsidRPr="002448B7" w:rsidRDefault="000E0961" w:rsidP="002448B7">
            <w:r w:rsidRPr="002448B7">
              <w:rPr>
                <w:rFonts w:hint="eastAsia"/>
              </w:rPr>
              <w:t>2.</w:t>
            </w:r>
            <w:r w:rsidR="0020253E" w:rsidRPr="002448B7">
              <w:t>有较强的量子器件及量子材料功底，熟悉前沿的高精密量子器件表征，如STM/AFM表征、电子自旋共振表征、钻石NV 色心探针表征、Scanning SQUID表征等</w:t>
            </w:r>
            <w:r w:rsidR="0020253E" w:rsidRPr="002448B7">
              <w:rPr>
                <w:rFonts w:hint="eastAsia"/>
              </w:rPr>
              <w:t>；</w:t>
            </w:r>
          </w:p>
          <w:p w14:paraId="621634E8" w14:textId="5B92309B" w:rsidR="0020253E" w:rsidRPr="002448B7" w:rsidRDefault="000E0961" w:rsidP="002448B7">
            <w:r w:rsidRPr="002448B7">
              <w:rPr>
                <w:rFonts w:hint="eastAsia"/>
              </w:rPr>
              <w:t>3.</w:t>
            </w:r>
            <w:r w:rsidR="0020253E" w:rsidRPr="002448B7">
              <w:t>有良好的英语阅读写作能力以及独立的科研能力</w:t>
            </w:r>
            <w:r w:rsidR="0020253E" w:rsidRPr="002448B7">
              <w:rPr>
                <w:rFonts w:hint="eastAsia"/>
              </w:rPr>
              <w:t>；</w:t>
            </w:r>
          </w:p>
          <w:p w14:paraId="122A5A81" w14:textId="725130D7" w:rsidR="0020253E" w:rsidRPr="002448B7" w:rsidRDefault="000E0961" w:rsidP="002448B7">
            <w:r w:rsidRPr="002448B7">
              <w:rPr>
                <w:rFonts w:hint="eastAsia"/>
              </w:rPr>
              <w:t>4.</w:t>
            </w:r>
            <w:r w:rsidR="0020253E" w:rsidRPr="002448B7">
              <w:t>有良好的学习沟通能力及团队协作精神。</w:t>
            </w:r>
          </w:p>
        </w:tc>
        <w:tc>
          <w:tcPr>
            <w:tcW w:w="1417" w:type="dxa"/>
            <w:vAlign w:val="center"/>
          </w:tcPr>
          <w:p w14:paraId="6E921B35" w14:textId="08F88725" w:rsidR="0020253E" w:rsidRPr="002448B7" w:rsidRDefault="0020253E" w:rsidP="002448B7">
            <w:pPr>
              <w:jc w:val="center"/>
            </w:pPr>
            <w:r w:rsidRPr="002448B7">
              <w:rPr>
                <w:rFonts w:hint="eastAsia"/>
              </w:rPr>
              <w:t>1</w:t>
            </w:r>
          </w:p>
        </w:tc>
      </w:tr>
      <w:tr w:rsidR="0020253E" w14:paraId="5EDFCB98" w14:textId="762AA840" w:rsidTr="002448B7">
        <w:trPr>
          <w:trHeight w:val="274"/>
          <w:jc w:val="center"/>
        </w:trPr>
        <w:tc>
          <w:tcPr>
            <w:tcW w:w="2405" w:type="dxa"/>
            <w:vAlign w:val="center"/>
          </w:tcPr>
          <w:p w14:paraId="686B0190" w14:textId="0BE2AFD1" w:rsidR="0020253E" w:rsidRPr="002448B7" w:rsidRDefault="0020253E" w:rsidP="002448B7">
            <w:pPr>
              <w:jc w:val="center"/>
            </w:pPr>
            <w:r w:rsidRPr="002448B7">
              <w:rPr>
                <w:rFonts w:hint="eastAsia"/>
              </w:rPr>
              <w:t>微加工工艺研究员</w:t>
            </w:r>
          </w:p>
        </w:tc>
        <w:tc>
          <w:tcPr>
            <w:tcW w:w="5245" w:type="dxa"/>
            <w:vAlign w:val="center"/>
          </w:tcPr>
          <w:p w14:paraId="3F33CE48" w14:textId="72A91ADA" w:rsidR="0020253E" w:rsidRPr="002448B7" w:rsidRDefault="000E0961" w:rsidP="002448B7">
            <w:r w:rsidRPr="002448B7">
              <w:rPr>
                <w:rFonts w:hint="eastAsia"/>
              </w:rPr>
              <w:t>1.</w:t>
            </w:r>
            <w:r w:rsidR="0020253E" w:rsidRPr="002448B7">
              <w:rPr>
                <w:rFonts w:hint="eastAsia"/>
              </w:rPr>
              <w:t>理学或工学硕士</w:t>
            </w:r>
            <w:r w:rsidR="0020253E" w:rsidRPr="002448B7">
              <w:t>/博士毕业，具有物理、微电子、固体电子、光电子、集成光学等专业背景</w:t>
            </w:r>
            <w:r w:rsidR="0020253E" w:rsidRPr="002448B7">
              <w:rPr>
                <w:rFonts w:hint="eastAsia"/>
              </w:rPr>
              <w:t>；</w:t>
            </w:r>
          </w:p>
          <w:p w14:paraId="68E824B0" w14:textId="6F916392" w:rsidR="0020253E" w:rsidRPr="002448B7" w:rsidRDefault="000E0961" w:rsidP="002448B7">
            <w:r w:rsidRPr="002448B7">
              <w:rPr>
                <w:rFonts w:hint="eastAsia"/>
              </w:rPr>
              <w:t>2.</w:t>
            </w:r>
            <w:r w:rsidR="0020253E" w:rsidRPr="002448B7">
              <w:t>有较强的</w:t>
            </w:r>
            <w:proofErr w:type="gramStart"/>
            <w:r w:rsidR="0020253E" w:rsidRPr="002448B7">
              <w:t>微纳加工</w:t>
            </w:r>
            <w:proofErr w:type="gramEnd"/>
            <w:r w:rsidR="0020253E" w:rsidRPr="002448B7">
              <w:t>基础，熟练掌握版图设计、紫外光刻、电子束曝光、薄膜生长、刻蚀、封装等工艺，有硅基和III-V半导体器件、超导电子器件的加工经验者优先</w:t>
            </w:r>
            <w:r w:rsidR="0020253E" w:rsidRPr="002448B7">
              <w:rPr>
                <w:rFonts w:hint="eastAsia"/>
              </w:rPr>
              <w:t>；</w:t>
            </w:r>
          </w:p>
          <w:p w14:paraId="1800F5C8" w14:textId="39CBD9E3" w:rsidR="0020253E" w:rsidRPr="002448B7" w:rsidRDefault="000E0961" w:rsidP="002448B7">
            <w:r w:rsidRPr="002448B7">
              <w:rPr>
                <w:rFonts w:hint="eastAsia"/>
              </w:rPr>
              <w:t>3.</w:t>
            </w:r>
            <w:r w:rsidR="0020253E" w:rsidRPr="002448B7">
              <w:t>沟通能力强，具有合作精神，能够独立承担器件研究和工艺开发工作</w:t>
            </w:r>
            <w:r w:rsidR="0020253E" w:rsidRPr="002448B7">
              <w:rPr>
                <w:rFonts w:hint="eastAsia"/>
              </w:rPr>
              <w:t>；</w:t>
            </w:r>
          </w:p>
          <w:p w14:paraId="5191BBD5" w14:textId="6ED4D8F1" w:rsidR="0020253E" w:rsidRPr="002448B7" w:rsidRDefault="000E0961" w:rsidP="002448B7">
            <w:r w:rsidRPr="002448B7">
              <w:rPr>
                <w:rFonts w:hint="eastAsia"/>
              </w:rPr>
              <w:t>4.</w:t>
            </w:r>
            <w:r w:rsidR="0020253E" w:rsidRPr="002448B7">
              <w:t>有良好的英文阅读和写作能力。</w:t>
            </w:r>
          </w:p>
        </w:tc>
        <w:tc>
          <w:tcPr>
            <w:tcW w:w="1417" w:type="dxa"/>
            <w:vAlign w:val="center"/>
          </w:tcPr>
          <w:p w14:paraId="5D85A3F2" w14:textId="77E1B1D9" w:rsidR="0020253E" w:rsidRPr="002448B7" w:rsidRDefault="0020253E" w:rsidP="002448B7">
            <w:pPr>
              <w:jc w:val="center"/>
            </w:pPr>
            <w:r w:rsidRPr="002448B7">
              <w:t>5</w:t>
            </w:r>
          </w:p>
        </w:tc>
      </w:tr>
      <w:tr w:rsidR="0020253E" w14:paraId="0D7F738C" w14:textId="6AEF6F20" w:rsidTr="002448B7">
        <w:trPr>
          <w:trHeight w:val="2117"/>
          <w:jc w:val="center"/>
        </w:trPr>
        <w:tc>
          <w:tcPr>
            <w:tcW w:w="2405" w:type="dxa"/>
            <w:vAlign w:val="center"/>
          </w:tcPr>
          <w:p w14:paraId="4A9271AA" w14:textId="4156BF98" w:rsidR="0020253E" w:rsidRPr="002448B7" w:rsidRDefault="0020253E" w:rsidP="002448B7">
            <w:pPr>
              <w:jc w:val="center"/>
            </w:pPr>
            <w:r w:rsidRPr="002448B7">
              <w:rPr>
                <w:rFonts w:hint="eastAsia"/>
              </w:rPr>
              <w:lastRenderedPageBreak/>
              <w:t>测量分析研究员</w:t>
            </w:r>
          </w:p>
        </w:tc>
        <w:tc>
          <w:tcPr>
            <w:tcW w:w="5245" w:type="dxa"/>
            <w:vAlign w:val="center"/>
          </w:tcPr>
          <w:p w14:paraId="53CA7776" w14:textId="451B17A6" w:rsidR="0020253E" w:rsidRPr="002448B7" w:rsidRDefault="000E0961" w:rsidP="002448B7">
            <w:r w:rsidRPr="002448B7">
              <w:rPr>
                <w:rFonts w:hint="eastAsia"/>
              </w:rPr>
              <w:t>1.</w:t>
            </w:r>
            <w:r w:rsidR="0020253E" w:rsidRPr="002448B7">
              <w:rPr>
                <w:rFonts w:hint="eastAsia"/>
              </w:rPr>
              <w:t>理学或工学硕士</w:t>
            </w:r>
            <w:r w:rsidR="0020253E" w:rsidRPr="002448B7">
              <w:t>/博士毕业，具有物理、电子、微电子、低温电子等专业背景</w:t>
            </w:r>
            <w:r w:rsidR="0020253E" w:rsidRPr="002448B7">
              <w:rPr>
                <w:rFonts w:hint="eastAsia"/>
              </w:rPr>
              <w:t>；</w:t>
            </w:r>
          </w:p>
          <w:p w14:paraId="7E5EEA13" w14:textId="373668B5" w:rsidR="0020253E" w:rsidRPr="002448B7" w:rsidRDefault="000E0961" w:rsidP="002448B7">
            <w:r w:rsidRPr="002448B7">
              <w:rPr>
                <w:rFonts w:hint="eastAsia"/>
              </w:rPr>
              <w:t>2.</w:t>
            </w:r>
            <w:proofErr w:type="gramStart"/>
            <w:r w:rsidR="0020253E" w:rsidRPr="002448B7">
              <w:t>精通网</w:t>
            </w:r>
            <w:proofErr w:type="gramEnd"/>
            <w:r w:rsidR="0020253E" w:rsidRPr="002448B7">
              <w:t>分仪等常见测试工具，熟悉Python编程，熟练掌握量子电路测量原理和方法，可独立搭建测试线路，开展量子器件的测量和分析</w:t>
            </w:r>
            <w:r w:rsidR="0020253E" w:rsidRPr="002448B7">
              <w:rPr>
                <w:rFonts w:hint="eastAsia"/>
              </w:rPr>
              <w:t>；</w:t>
            </w:r>
          </w:p>
          <w:p w14:paraId="0C9783C4" w14:textId="4FA98537" w:rsidR="0020253E" w:rsidRPr="002448B7" w:rsidRDefault="000E0961" w:rsidP="002448B7">
            <w:r w:rsidRPr="002448B7">
              <w:rPr>
                <w:rFonts w:hint="eastAsia"/>
              </w:rPr>
              <w:t>3.</w:t>
            </w:r>
            <w:r w:rsidR="0020253E" w:rsidRPr="002448B7">
              <w:t>有良好的英语阅读写作能力以及独立的科研能力</w:t>
            </w:r>
            <w:r w:rsidR="0020253E" w:rsidRPr="002448B7">
              <w:rPr>
                <w:rFonts w:hint="eastAsia"/>
              </w:rPr>
              <w:t>；</w:t>
            </w:r>
          </w:p>
          <w:p w14:paraId="24813FF6" w14:textId="060A80DE" w:rsidR="0020253E" w:rsidRPr="002448B7" w:rsidRDefault="000E0961" w:rsidP="002448B7">
            <w:r w:rsidRPr="002448B7">
              <w:rPr>
                <w:rFonts w:hint="eastAsia"/>
              </w:rPr>
              <w:t>4.</w:t>
            </w:r>
            <w:r w:rsidR="0020253E" w:rsidRPr="002448B7">
              <w:t>有良好的学习沟通能力及团队协作精神。</w:t>
            </w:r>
          </w:p>
        </w:tc>
        <w:tc>
          <w:tcPr>
            <w:tcW w:w="1417" w:type="dxa"/>
            <w:vAlign w:val="center"/>
          </w:tcPr>
          <w:p w14:paraId="7E871442" w14:textId="2870DAE1" w:rsidR="0020253E" w:rsidRPr="002448B7" w:rsidRDefault="0020253E" w:rsidP="002448B7">
            <w:pPr>
              <w:jc w:val="center"/>
            </w:pPr>
            <w:r w:rsidRPr="002448B7">
              <w:rPr>
                <w:rFonts w:hint="eastAsia"/>
              </w:rPr>
              <w:t>1</w:t>
            </w:r>
          </w:p>
        </w:tc>
      </w:tr>
      <w:tr w:rsidR="0020253E" w14:paraId="797D4C82" w14:textId="1F212F13" w:rsidTr="002448B7">
        <w:trPr>
          <w:trHeight w:val="1765"/>
          <w:jc w:val="center"/>
        </w:trPr>
        <w:tc>
          <w:tcPr>
            <w:tcW w:w="2405" w:type="dxa"/>
            <w:vAlign w:val="center"/>
          </w:tcPr>
          <w:p w14:paraId="6D8077A8" w14:textId="37B34822" w:rsidR="0020253E" w:rsidRPr="002448B7" w:rsidRDefault="0020253E" w:rsidP="002448B7">
            <w:pPr>
              <w:jc w:val="center"/>
            </w:pPr>
            <w:r w:rsidRPr="002448B7">
              <w:rPr>
                <w:rFonts w:hint="eastAsia"/>
              </w:rPr>
              <w:t>工艺实习研究员</w:t>
            </w:r>
          </w:p>
        </w:tc>
        <w:tc>
          <w:tcPr>
            <w:tcW w:w="5245" w:type="dxa"/>
            <w:vAlign w:val="center"/>
          </w:tcPr>
          <w:p w14:paraId="272A1955" w14:textId="1C701D2B" w:rsidR="0020253E" w:rsidRPr="002448B7" w:rsidRDefault="000E0961" w:rsidP="002448B7">
            <w:r w:rsidRPr="002448B7">
              <w:rPr>
                <w:rFonts w:hint="eastAsia"/>
              </w:rPr>
              <w:t>1.</w:t>
            </w:r>
            <w:r w:rsidR="0020253E" w:rsidRPr="002448B7">
              <w:rPr>
                <w:rFonts w:hint="eastAsia"/>
              </w:rPr>
              <w:t>本科毕业；</w:t>
            </w:r>
          </w:p>
          <w:p w14:paraId="1BF0ECEC" w14:textId="6BB9695E" w:rsidR="0020253E" w:rsidRPr="002448B7" w:rsidRDefault="000E0961" w:rsidP="002448B7">
            <w:r w:rsidRPr="002448B7">
              <w:rPr>
                <w:rFonts w:hint="eastAsia"/>
              </w:rPr>
              <w:t>2.</w:t>
            </w:r>
            <w:r w:rsidR="0020253E" w:rsidRPr="002448B7">
              <w:rPr>
                <w:rFonts w:hint="eastAsia"/>
              </w:rPr>
              <w:t>了解</w:t>
            </w:r>
            <w:proofErr w:type="gramStart"/>
            <w:r w:rsidR="0020253E" w:rsidRPr="002448B7">
              <w:rPr>
                <w:rFonts w:hint="eastAsia"/>
              </w:rPr>
              <w:t>微纳加工</w:t>
            </w:r>
            <w:proofErr w:type="gramEnd"/>
            <w:r w:rsidR="0020253E" w:rsidRPr="002448B7">
              <w:rPr>
                <w:rFonts w:hint="eastAsia"/>
              </w:rPr>
              <w:t>或半导体器件工艺，包括衬底清洗、涂胶、光刻、湿法刻蚀、等离子体刻蚀、电子束蒸发、磁控溅射等；</w:t>
            </w:r>
          </w:p>
          <w:p w14:paraId="37C5196F" w14:textId="2F937C0B" w:rsidR="0020253E" w:rsidRPr="002448B7" w:rsidRDefault="000E0961" w:rsidP="002448B7">
            <w:r w:rsidRPr="002448B7">
              <w:rPr>
                <w:rFonts w:hint="eastAsia"/>
              </w:rPr>
              <w:t>3.</w:t>
            </w:r>
            <w:r w:rsidR="0020253E" w:rsidRPr="002448B7">
              <w:rPr>
                <w:rFonts w:hint="eastAsia"/>
              </w:rPr>
              <w:t>要求工作态度积极，具有团队合作能力；</w:t>
            </w:r>
          </w:p>
          <w:p w14:paraId="3A01FE15" w14:textId="567AD9F9" w:rsidR="0020253E" w:rsidRPr="002448B7" w:rsidRDefault="000E0961" w:rsidP="002448B7">
            <w:r w:rsidRPr="002448B7">
              <w:rPr>
                <w:rFonts w:hint="eastAsia"/>
              </w:rPr>
              <w:t>4.</w:t>
            </w:r>
            <w:r w:rsidR="0020253E" w:rsidRPr="002448B7">
              <w:rPr>
                <w:rFonts w:hint="eastAsia"/>
              </w:rPr>
              <w:t>前期有洁净室工作经验的优先。</w:t>
            </w:r>
          </w:p>
        </w:tc>
        <w:tc>
          <w:tcPr>
            <w:tcW w:w="1417" w:type="dxa"/>
            <w:vAlign w:val="center"/>
          </w:tcPr>
          <w:p w14:paraId="5717B28F" w14:textId="2BA6AF13" w:rsidR="0020253E" w:rsidRPr="002448B7" w:rsidRDefault="0020253E" w:rsidP="002448B7">
            <w:pPr>
              <w:jc w:val="center"/>
            </w:pPr>
            <w:r w:rsidRPr="002448B7">
              <w:rPr>
                <w:rFonts w:hint="eastAsia"/>
              </w:rPr>
              <w:t>5</w:t>
            </w:r>
          </w:p>
        </w:tc>
      </w:tr>
    </w:tbl>
    <w:p w14:paraId="61757961" w14:textId="254F4C80" w:rsidR="0020253E" w:rsidRDefault="0020253E" w:rsidP="000E0961">
      <w:pPr>
        <w:rPr>
          <w:rFonts w:ascii="仿宋" w:eastAsia="仿宋" w:hAnsi="仿宋"/>
          <w:sz w:val="28"/>
          <w:szCs w:val="28"/>
        </w:rPr>
      </w:pPr>
    </w:p>
    <w:p w14:paraId="15CE9FAD" w14:textId="54A97778" w:rsidR="00E625B7" w:rsidRPr="00151827" w:rsidRDefault="000E0961" w:rsidP="000F5A13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E625B7" w:rsidRPr="00151827">
        <w:rPr>
          <w:rFonts w:ascii="仿宋" w:eastAsia="仿宋" w:hAnsi="仿宋" w:hint="eastAsia"/>
          <w:b/>
          <w:bCs/>
          <w:sz w:val="28"/>
          <w:szCs w:val="28"/>
        </w:rPr>
        <w:t>、岗位待遇</w:t>
      </w:r>
    </w:p>
    <w:p w14:paraId="4CA86EE2" w14:textId="0CC3A313" w:rsidR="00056F88" w:rsidRPr="00151827" w:rsidRDefault="00056F88" w:rsidP="000F5A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51827">
        <w:rPr>
          <w:rFonts w:ascii="仿宋" w:eastAsia="仿宋" w:hAnsi="仿宋" w:hint="eastAsia"/>
          <w:sz w:val="28"/>
          <w:szCs w:val="28"/>
        </w:rPr>
        <w:t>薪酬待遇：</w:t>
      </w:r>
      <w:r w:rsidR="003545C5" w:rsidRPr="00151827">
        <w:rPr>
          <w:rFonts w:ascii="仿宋" w:eastAsia="仿宋" w:hAnsi="仿宋" w:hint="eastAsia"/>
          <w:sz w:val="28"/>
          <w:szCs w:val="28"/>
        </w:rPr>
        <w:t>提供极具</w:t>
      </w:r>
      <w:r w:rsidRPr="00151827">
        <w:rPr>
          <w:rFonts w:ascii="仿宋" w:eastAsia="仿宋" w:hAnsi="仿宋" w:hint="eastAsia"/>
          <w:sz w:val="28"/>
          <w:szCs w:val="28"/>
        </w:rPr>
        <w:t>市场竞争力的薪酬</w:t>
      </w:r>
      <w:r w:rsidR="003545C5" w:rsidRPr="00151827">
        <w:rPr>
          <w:rFonts w:ascii="仿宋" w:eastAsia="仿宋" w:hAnsi="仿宋" w:hint="eastAsia"/>
          <w:sz w:val="28"/>
          <w:szCs w:val="28"/>
        </w:rPr>
        <w:t>待遇</w:t>
      </w:r>
      <w:r w:rsidRPr="00151827">
        <w:rPr>
          <w:rFonts w:ascii="仿宋" w:eastAsia="仿宋" w:hAnsi="仿宋" w:hint="eastAsia"/>
          <w:sz w:val="28"/>
          <w:szCs w:val="28"/>
        </w:rPr>
        <w:t>。优厚的绩效奖励机制。</w:t>
      </w:r>
    </w:p>
    <w:p w14:paraId="61D17978" w14:textId="130528CB" w:rsidR="00056F88" w:rsidRPr="00151827" w:rsidRDefault="00056F88" w:rsidP="000F5A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51827">
        <w:rPr>
          <w:rFonts w:ascii="仿宋" w:eastAsia="仿宋" w:hAnsi="仿宋" w:hint="eastAsia"/>
          <w:sz w:val="28"/>
          <w:szCs w:val="28"/>
        </w:rPr>
        <w:t>福利待遇：五险</w:t>
      </w:r>
      <w:proofErr w:type="gramStart"/>
      <w:r w:rsidRPr="00151827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151827">
        <w:rPr>
          <w:rFonts w:ascii="仿宋" w:eastAsia="仿宋" w:hAnsi="仿宋" w:hint="eastAsia"/>
          <w:sz w:val="28"/>
          <w:szCs w:val="28"/>
        </w:rPr>
        <w:t>金，年度体检，节日福利，带薪年假。</w:t>
      </w:r>
      <w:r w:rsidR="00EA2A04" w:rsidRPr="00151827">
        <w:rPr>
          <w:rFonts w:ascii="仿宋" w:eastAsia="仿宋" w:hAnsi="仿宋" w:hint="eastAsia"/>
          <w:sz w:val="28"/>
          <w:szCs w:val="28"/>
        </w:rPr>
        <w:t>符合相关人才条件的，可根据苏州市高层次人才享受</w:t>
      </w:r>
      <w:r w:rsidR="00D85424" w:rsidRPr="00151827">
        <w:rPr>
          <w:rFonts w:ascii="仿宋" w:eastAsia="仿宋" w:hAnsi="仿宋" w:hint="eastAsia"/>
          <w:sz w:val="28"/>
          <w:szCs w:val="28"/>
        </w:rPr>
        <w:t>各类人才服务和待遇</w:t>
      </w:r>
      <w:r w:rsidR="008E450B" w:rsidRPr="00151827">
        <w:rPr>
          <w:rFonts w:ascii="仿宋" w:eastAsia="仿宋" w:hAnsi="仿宋" w:hint="eastAsia"/>
          <w:sz w:val="28"/>
          <w:szCs w:val="28"/>
        </w:rPr>
        <w:t>，申请获得者，与薪酬待遇累加</w:t>
      </w:r>
      <w:r w:rsidRPr="00151827">
        <w:rPr>
          <w:rFonts w:ascii="仿宋" w:eastAsia="仿宋" w:hAnsi="仿宋" w:hint="eastAsia"/>
          <w:sz w:val="28"/>
          <w:szCs w:val="28"/>
        </w:rPr>
        <w:t>。</w:t>
      </w:r>
    </w:p>
    <w:p w14:paraId="43A69628" w14:textId="6AA23BCB" w:rsidR="00056F88" w:rsidRPr="00151827" w:rsidRDefault="00056F88" w:rsidP="000F5A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51827">
        <w:rPr>
          <w:rFonts w:ascii="仿宋" w:eastAsia="仿宋" w:hAnsi="仿宋" w:hint="eastAsia"/>
          <w:sz w:val="28"/>
          <w:szCs w:val="28"/>
        </w:rPr>
        <w:t>培训发展：</w:t>
      </w:r>
      <w:r w:rsidR="00D83AEA" w:rsidRPr="00151827">
        <w:rPr>
          <w:rFonts w:ascii="仿宋" w:eastAsia="仿宋" w:hAnsi="仿宋" w:hint="eastAsia"/>
          <w:sz w:val="28"/>
          <w:szCs w:val="28"/>
        </w:rPr>
        <w:t>提供专业化培训及分类评价的人才发展机制。</w:t>
      </w:r>
    </w:p>
    <w:p w14:paraId="7C6B9CCA" w14:textId="30292B9F" w:rsidR="00E625B7" w:rsidRPr="00151827" w:rsidRDefault="000E0961" w:rsidP="000F5A13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625B7" w:rsidRPr="00151827">
        <w:rPr>
          <w:rFonts w:ascii="仿宋" w:eastAsia="仿宋" w:hAnsi="仿宋" w:hint="eastAsia"/>
          <w:b/>
          <w:bCs/>
          <w:sz w:val="28"/>
          <w:szCs w:val="28"/>
        </w:rPr>
        <w:t>、应聘材料</w:t>
      </w:r>
      <w:r w:rsidR="00F6668E" w:rsidRPr="00151827">
        <w:rPr>
          <w:rFonts w:ascii="仿宋" w:eastAsia="仿宋" w:hAnsi="仿宋" w:hint="eastAsia"/>
          <w:b/>
          <w:bCs/>
          <w:sz w:val="28"/>
          <w:szCs w:val="28"/>
        </w:rPr>
        <w:t>及方式</w:t>
      </w:r>
    </w:p>
    <w:p w14:paraId="705AF3D6" w14:textId="10B9BFB2" w:rsidR="00E625B7" w:rsidRPr="00151827" w:rsidRDefault="00E625B7" w:rsidP="000F5A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51827">
        <w:rPr>
          <w:rFonts w:ascii="仿宋" w:eastAsia="仿宋" w:hAnsi="仿宋"/>
          <w:sz w:val="28"/>
          <w:szCs w:val="28"/>
        </w:rPr>
        <w:t>1.</w:t>
      </w:r>
      <w:r w:rsidR="00096CAA">
        <w:rPr>
          <w:rFonts w:ascii="仿宋" w:eastAsia="仿宋" w:hAnsi="仿宋" w:hint="eastAsia"/>
          <w:sz w:val="28"/>
          <w:szCs w:val="28"/>
        </w:rPr>
        <w:t>应聘登记表、</w:t>
      </w:r>
      <w:r w:rsidRPr="00151827">
        <w:rPr>
          <w:rFonts w:ascii="仿宋" w:eastAsia="仿宋" w:hAnsi="仿宋"/>
          <w:sz w:val="28"/>
          <w:szCs w:val="28"/>
        </w:rPr>
        <w:t>简历、</w:t>
      </w:r>
      <w:bookmarkStart w:id="0" w:name="_Hlk44925787"/>
      <w:r w:rsidRPr="00151827">
        <w:rPr>
          <w:rFonts w:ascii="仿宋" w:eastAsia="仿宋" w:hAnsi="仿宋"/>
          <w:sz w:val="28"/>
          <w:szCs w:val="28"/>
        </w:rPr>
        <w:t>学历、学位证书、身份证复印件；</w:t>
      </w:r>
    </w:p>
    <w:p w14:paraId="51E6901D" w14:textId="715B5CA2" w:rsidR="00E625B7" w:rsidRPr="00151827" w:rsidRDefault="00E625B7" w:rsidP="000F5A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51827">
        <w:rPr>
          <w:rFonts w:ascii="仿宋" w:eastAsia="仿宋" w:hAnsi="仿宋"/>
          <w:sz w:val="28"/>
          <w:szCs w:val="28"/>
        </w:rPr>
        <w:t>2.获奖证书复印件等相关</w:t>
      </w:r>
      <w:r w:rsidR="00AC1CE2" w:rsidRPr="00151827">
        <w:rPr>
          <w:rFonts w:ascii="仿宋" w:eastAsia="仿宋" w:hAnsi="仿宋" w:hint="eastAsia"/>
          <w:sz w:val="28"/>
          <w:szCs w:val="28"/>
        </w:rPr>
        <w:t>可证明本人能力及水平的</w:t>
      </w:r>
      <w:r w:rsidRPr="00151827">
        <w:rPr>
          <w:rFonts w:ascii="仿宋" w:eastAsia="仿宋" w:hAnsi="仿宋"/>
          <w:sz w:val="28"/>
          <w:szCs w:val="28"/>
        </w:rPr>
        <w:t>证明材料；</w:t>
      </w:r>
      <w:bookmarkEnd w:id="0"/>
    </w:p>
    <w:p w14:paraId="00DE5EAE" w14:textId="23AFD2A2" w:rsidR="000F5A13" w:rsidRDefault="000F5A13" w:rsidP="002C14D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51827">
        <w:rPr>
          <w:rFonts w:ascii="仿宋" w:eastAsia="仿宋" w:hAnsi="仿宋" w:hint="eastAsia"/>
          <w:sz w:val="28"/>
          <w:szCs w:val="28"/>
        </w:rPr>
        <w:t>请将上述材料以“</w:t>
      </w:r>
      <w:r w:rsidRPr="002448B7">
        <w:rPr>
          <w:rFonts w:ascii="仿宋" w:eastAsia="仿宋" w:hAnsi="仿宋" w:hint="eastAsia"/>
          <w:b/>
          <w:bCs/>
          <w:sz w:val="28"/>
          <w:szCs w:val="28"/>
        </w:rPr>
        <w:t>岗位名称+姓名</w:t>
      </w:r>
      <w:r w:rsidR="000E0961" w:rsidRPr="002448B7">
        <w:rPr>
          <w:rFonts w:ascii="仿宋" w:eastAsia="仿宋" w:hAnsi="仿宋" w:hint="eastAsia"/>
          <w:b/>
          <w:bCs/>
          <w:sz w:val="28"/>
          <w:szCs w:val="28"/>
        </w:rPr>
        <w:t>+高校博士网</w:t>
      </w:r>
      <w:r w:rsidRPr="00151827">
        <w:rPr>
          <w:rFonts w:ascii="仿宋" w:eastAsia="仿宋" w:hAnsi="仿宋" w:hint="eastAsia"/>
          <w:sz w:val="28"/>
          <w:szCs w:val="28"/>
        </w:rPr>
        <w:t>”命名发送至邮箱：</w:t>
      </w:r>
      <w:r w:rsidR="00785497" w:rsidRPr="002448B7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h</w:t>
      </w:r>
      <w:r w:rsidR="00785497" w:rsidRPr="002448B7">
        <w:rPr>
          <w:rFonts w:ascii="仿宋" w:eastAsia="仿宋" w:hAnsi="仿宋"/>
          <w:b/>
          <w:bCs/>
          <w:color w:val="000000" w:themeColor="text1"/>
          <w:sz w:val="28"/>
          <w:szCs w:val="28"/>
        </w:rPr>
        <w:t>rzp@gusulab.com</w:t>
      </w:r>
      <w:bookmarkStart w:id="1" w:name="_Hlk47022450"/>
      <w:r w:rsidR="002448B7" w:rsidRPr="002448B7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,</w:t>
      </w:r>
      <w:hyperlink r:id="rId7" w:history="1">
        <w:r w:rsidR="002448B7" w:rsidRPr="002448B7">
          <w:rPr>
            <w:rStyle w:val="a9"/>
            <w:rFonts w:ascii="Calibri" w:eastAsia="宋体" w:hAnsi="Calibri" w:cs="Times New Roman"/>
            <w:b/>
            <w:bCs/>
            <w:color w:val="000000" w:themeColor="text1"/>
            <w:sz w:val="28"/>
            <w:szCs w:val="28"/>
            <w:u w:val="none"/>
          </w:rPr>
          <w:t>nturcb@126.com</w:t>
        </w:r>
      </w:hyperlink>
      <w:bookmarkEnd w:id="1"/>
      <w:r w:rsidRPr="00151827">
        <w:rPr>
          <w:rFonts w:ascii="仿宋" w:eastAsia="仿宋" w:hAnsi="仿宋" w:hint="eastAsia"/>
          <w:sz w:val="28"/>
          <w:szCs w:val="28"/>
        </w:rPr>
        <w:t>。</w:t>
      </w:r>
      <w:r w:rsidRPr="00151827">
        <w:rPr>
          <w:rFonts w:ascii="仿宋" w:eastAsia="仿宋" w:hAnsi="仿宋"/>
          <w:sz w:val="28"/>
          <w:szCs w:val="28"/>
        </w:rPr>
        <w:t>初审合格者，将电话或E-mail通知</w:t>
      </w:r>
      <w:r w:rsidRPr="00151827">
        <w:rPr>
          <w:rFonts w:ascii="仿宋" w:eastAsia="仿宋" w:hAnsi="仿宋" w:hint="eastAsia"/>
          <w:sz w:val="28"/>
          <w:szCs w:val="28"/>
        </w:rPr>
        <w:t>参加面试</w:t>
      </w:r>
      <w:r w:rsidRPr="00151827">
        <w:rPr>
          <w:rFonts w:ascii="仿宋" w:eastAsia="仿宋" w:hAnsi="仿宋"/>
          <w:sz w:val="28"/>
          <w:szCs w:val="28"/>
        </w:rPr>
        <w:t>。</w:t>
      </w:r>
      <w:r w:rsidRPr="00151827">
        <w:rPr>
          <w:rFonts w:ascii="仿宋" w:eastAsia="仿宋" w:hAnsi="仿宋" w:hint="eastAsia"/>
          <w:sz w:val="28"/>
          <w:szCs w:val="28"/>
        </w:rPr>
        <w:t>相关岗位招满即止。</w:t>
      </w:r>
    </w:p>
    <w:p w14:paraId="2755863B" w14:textId="71C0D63F" w:rsidR="00EA173D" w:rsidRPr="00151827" w:rsidRDefault="00EA173D" w:rsidP="002C14D9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EA173D" w:rsidRPr="0015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E7528" w14:textId="77777777" w:rsidR="00EE11AF" w:rsidRDefault="00EE11AF" w:rsidP="00E625B7">
      <w:r>
        <w:separator/>
      </w:r>
    </w:p>
  </w:endnote>
  <w:endnote w:type="continuationSeparator" w:id="0">
    <w:p w14:paraId="23B4DF9F" w14:textId="77777777" w:rsidR="00EE11AF" w:rsidRDefault="00EE11AF" w:rsidP="00E6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5C57" w14:textId="77777777" w:rsidR="00EE11AF" w:rsidRDefault="00EE11AF" w:rsidP="00E625B7">
      <w:r>
        <w:separator/>
      </w:r>
    </w:p>
  </w:footnote>
  <w:footnote w:type="continuationSeparator" w:id="0">
    <w:p w14:paraId="48E8C6A1" w14:textId="77777777" w:rsidR="00EE11AF" w:rsidRDefault="00EE11AF" w:rsidP="00E6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758"/>
    <w:multiLevelType w:val="hybridMultilevel"/>
    <w:tmpl w:val="60F4F7D4"/>
    <w:lvl w:ilvl="0" w:tplc="52A26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BC2A53"/>
    <w:multiLevelType w:val="hybridMultilevel"/>
    <w:tmpl w:val="3F78362E"/>
    <w:lvl w:ilvl="0" w:tplc="41C24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F004F"/>
    <w:multiLevelType w:val="hybridMultilevel"/>
    <w:tmpl w:val="EAE4C5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DB3576"/>
    <w:multiLevelType w:val="hybridMultilevel"/>
    <w:tmpl w:val="4FDAE256"/>
    <w:lvl w:ilvl="0" w:tplc="65D40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4A5DEE"/>
    <w:multiLevelType w:val="hybridMultilevel"/>
    <w:tmpl w:val="AC8A9EDA"/>
    <w:lvl w:ilvl="0" w:tplc="FBAC8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E5"/>
    <w:rsid w:val="000160E4"/>
    <w:rsid w:val="00056F88"/>
    <w:rsid w:val="000772DB"/>
    <w:rsid w:val="00096CAA"/>
    <w:rsid w:val="000E0961"/>
    <w:rsid w:val="000F5375"/>
    <w:rsid w:val="000F5A13"/>
    <w:rsid w:val="000F6C62"/>
    <w:rsid w:val="00151827"/>
    <w:rsid w:val="0015525E"/>
    <w:rsid w:val="001B5BE7"/>
    <w:rsid w:val="001C3628"/>
    <w:rsid w:val="0020253E"/>
    <w:rsid w:val="002448B7"/>
    <w:rsid w:val="00277F6D"/>
    <w:rsid w:val="002A60E4"/>
    <w:rsid w:val="002C14D9"/>
    <w:rsid w:val="002D7BE7"/>
    <w:rsid w:val="00300CCD"/>
    <w:rsid w:val="00312578"/>
    <w:rsid w:val="00334F96"/>
    <w:rsid w:val="00337156"/>
    <w:rsid w:val="00343373"/>
    <w:rsid w:val="003545C5"/>
    <w:rsid w:val="003A3EF0"/>
    <w:rsid w:val="003C2949"/>
    <w:rsid w:val="0041783B"/>
    <w:rsid w:val="004266C1"/>
    <w:rsid w:val="00490DB6"/>
    <w:rsid w:val="004E23AF"/>
    <w:rsid w:val="00547C88"/>
    <w:rsid w:val="005748CA"/>
    <w:rsid w:val="005A1E93"/>
    <w:rsid w:val="005F654B"/>
    <w:rsid w:val="006A73EE"/>
    <w:rsid w:val="006B0EFC"/>
    <w:rsid w:val="006E47D3"/>
    <w:rsid w:val="007355EA"/>
    <w:rsid w:val="00743960"/>
    <w:rsid w:val="007511E3"/>
    <w:rsid w:val="007634AA"/>
    <w:rsid w:val="00785497"/>
    <w:rsid w:val="007C6A87"/>
    <w:rsid w:val="007D3647"/>
    <w:rsid w:val="008E450B"/>
    <w:rsid w:val="008F5383"/>
    <w:rsid w:val="009A0BC2"/>
    <w:rsid w:val="009E7011"/>
    <w:rsid w:val="00A54E03"/>
    <w:rsid w:val="00A90388"/>
    <w:rsid w:val="00A930E1"/>
    <w:rsid w:val="00AB1DD2"/>
    <w:rsid w:val="00AC1CE2"/>
    <w:rsid w:val="00B27851"/>
    <w:rsid w:val="00BF5D4A"/>
    <w:rsid w:val="00C41E0B"/>
    <w:rsid w:val="00C80001"/>
    <w:rsid w:val="00CA715D"/>
    <w:rsid w:val="00CE40B9"/>
    <w:rsid w:val="00D3180A"/>
    <w:rsid w:val="00D337E5"/>
    <w:rsid w:val="00D36617"/>
    <w:rsid w:val="00D83AEA"/>
    <w:rsid w:val="00D85424"/>
    <w:rsid w:val="00D955FD"/>
    <w:rsid w:val="00DC4AD7"/>
    <w:rsid w:val="00DE322D"/>
    <w:rsid w:val="00DE5589"/>
    <w:rsid w:val="00DE694C"/>
    <w:rsid w:val="00E1340C"/>
    <w:rsid w:val="00E61BB8"/>
    <w:rsid w:val="00E625B7"/>
    <w:rsid w:val="00EA173D"/>
    <w:rsid w:val="00EA2A04"/>
    <w:rsid w:val="00EC22CE"/>
    <w:rsid w:val="00EC414C"/>
    <w:rsid w:val="00EE11AF"/>
    <w:rsid w:val="00F22B67"/>
    <w:rsid w:val="00F6100F"/>
    <w:rsid w:val="00F6668E"/>
    <w:rsid w:val="00F81AE9"/>
    <w:rsid w:val="00F8639F"/>
    <w:rsid w:val="00F97D2B"/>
    <w:rsid w:val="00FC704D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1D5DC"/>
  <w15:chartTrackingRefBased/>
  <w15:docId w15:val="{D688360C-BF26-48BA-85FB-B1F8F503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5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5B7"/>
    <w:rPr>
      <w:sz w:val="18"/>
      <w:szCs w:val="18"/>
    </w:rPr>
  </w:style>
  <w:style w:type="paragraph" w:styleId="a7">
    <w:name w:val="List Paragraph"/>
    <w:basedOn w:val="a"/>
    <w:uiPriority w:val="34"/>
    <w:qFormat/>
    <w:rsid w:val="00E625B7"/>
    <w:pPr>
      <w:ind w:firstLineChars="200" w:firstLine="420"/>
    </w:pPr>
  </w:style>
  <w:style w:type="table" w:styleId="a8">
    <w:name w:val="Table Grid"/>
    <w:basedOn w:val="a1"/>
    <w:uiPriority w:val="39"/>
    <w:rsid w:val="00354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448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44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urcb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泽颖</dc:creator>
  <cp:keywords/>
  <dc:description/>
  <cp:lastModifiedBy>刘 建胜</cp:lastModifiedBy>
  <cp:revision>6</cp:revision>
  <cp:lastPrinted>2020-07-14T08:24:00Z</cp:lastPrinted>
  <dcterms:created xsi:type="dcterms:W3CDTF">2020-08-14T14:05:00Z</dcterms:created>
  <dcterms:modified xsi:type="dcterms:W3CDTF">2020-08-15T02:42:00Z</dcterms:modified>
</cp:coreProperties>
</file>